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0B80D" w14:textId="77777777" w:rsidR="004849FB" w:rsidRPr="005B3F4F" w:rsidRDefault="004849FB" w:rsidP="004849FB">
      <w:pPr>
        <w:pStyle w:val="Heading1"/>
        <w:rPr>
          <w:rFonts w:cs="Times New Roman"/>
        </w:rPr>
      </w:pPr>
      <w:bookmarkStart w:id="0" w:name="_Hlk73385002"/>
      <w:bookmarkStart w:id="1" w:name="_GoBack"/>
      <w:bookmarkEnd w:id="1"/>
      <w:r w:rsidRPr="005B3F4F">
        <w:rPr>
          <w:rFonts w:cs="Times New Roman"/>
        </w:rPr>
        <w:t>Appendix A</w:t>
      </w:r>
    </w:p>
    <w:p w14:paraId="2B118DB6" w14:textId="77777777" w:rsidR="004849FB" w:rsidRPr="005B3F4F" w:rsidRDefault="004849FB" w:rsidP="004849FB">
      <w:pPr>
        <w:pStyle w:val="BodyText"/>
        <w:ind w:firstLine="0"/>
      </w:pPr>
      <w:r w:rsidRPr="005B3F4F">
        <w:t xml:space="preserve">Summary of Primary Research Evidence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69"/>
        <w:gridCol w:w="1969"/>
        <w:gridCol w:w="1969"/>
        <w:gridCol w:w="1969"/>
        <w:gridCol w:w="1968"/>
        <w:gridCol w:w="1137"/>
      </w:tblGrid>
      <w:tr w:rsidR="004849FB" w:rsidRPr="005B3F4F" w14:paraId="120440BB" w14:textId="77777777" w:rsidTr="006D6D5C"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5B76416D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Citation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62B8E948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Question or Hypothesis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6ADA6491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Theoretical Foundation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75100B7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 xml:space="preserve">Research Design (include tools) and Sample Size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</w:tcPr>
          <w:p w14:paraId="59955800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Key Findings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515DEAF0" w14:textId="77777777" w:rsidR="004849FB" w:rsidRPr="005B3F4F" w:rsidRDefault="004849FB" w:rsidP="006D6D5C">
            <w:pPr>
              <w:pStyle w:val="BodyText"/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5B3F4F">
              <w:rPr>
                <w:b/>
                <w:sz w:val="20"/>
                <w:szCs w:val="20"/>
              </w:rPr>
              <w:t>Recommendations/</w:t>
            </w:r>
          </w:p>
          <w:p w14:paraId="1B0AEB75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Implications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shd w:val="clear" w:color="auto" w:fill="auto"/>
          </w:tcPr>
          <w:p w14:paraId="0CF79B0F" w14:textId="77777777" w:rsidR="004849FB" w:rsidRPr="005B3F4F" w:rsidRDefault="004849FB" w:rsidP="006D6D5C">
            <w:pPr>
              <w:pStyle w:val="Subtitle"/>
              <w:rPr>
                <w:sz w:val="20"/>
              </w:rPr>
            </w:pPr>
            <w:r w:rsidRPr="005B3F4F">
              <w:rPr>
                <w:sz w:val="20"/>
              </w:rPr>
              <w:t>Level of Evidence</w:t>
            </w:r>
          </w:p>
        </w:tc>
      </w:tr>
      <w:tr w:rsidR="004849FB" w:rsidRPr="005B3F4F" w14:paraId="72EED5B5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F4D7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AB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A9F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649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AEA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5E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EA1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4C8D3745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5C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C18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C4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DF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02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180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F8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3E5739E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3079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D10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895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381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D09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C1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9B67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0BACACB0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4CE4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E29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1B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72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4D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B3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94A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01855946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8B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72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3B1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718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FC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9B0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CB5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520BAB1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587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799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F231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42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12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792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187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44A3E3C3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D930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BD0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819F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A2A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E1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8C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192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A6B951D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B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7A3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294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C4AF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32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A68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4D5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2CB8B563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E3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0478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58D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1E5A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D81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EC9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193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7F3F7AD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542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1EA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326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22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E9E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57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15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3165448C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9F3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9BA8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8F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3EE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6C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3E14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F4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E2D538C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07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AE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887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48C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40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3703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40B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  <w:tr w:rsidR="004849FB" w:rsidRPr="005B3F4F" w14:paraId="6B72AA2E" w14:textId="77777777" w:rsidTr="006D6D5C"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73C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FDB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674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736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AFDD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4D5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729" w14:textId="77777777" w:rsidR="004849FB" w:rsidRPr="005B3F4F" w:rsidRDefault="004849FB" w:rsidP="006D6D5C">
            <w:pPr>
              <w:pStyle w:val="Subtitle"/>
              <w:jc w:val="left"/>
              <w:rPr>
                <w:b w:val="0"/>
                <w:sz w:val="20"/>
              </w:rPr>
            </w:pPr>
          </w:p>
        </w:tc>
      </w:tr>
    </w:tbl>
    <w:p w14:paraId="28F7A232" w14:textId="77777777" w:rsidR="004849FB" w:rsidRPr="005B3F4F" w:rsidRDefault="004849FB" w:rsidP="004849FB"/>
    <w:p w14:paraId="3F1618D4" w14:textId="77777777" w:rsidR="004849FB" w:rsidRPr="00DB1F9A" w:rsidRDefault="004849FB" w:rsidP="004849FB">
      <w:pPr>
        <w:spacing w:line="240" w:lineRule="auto"/>
      </w:pPr>
      <w:r w:rsidRPr="00DB1F9A">
        <w:t>Legend:</w:t>
      </w:r>
    </w:p>
    <w:p w14:paraId="62258453" w14:textId="5C9C72FB" w:rsidR="0082284C" w:rsidRPr="004849FB" w:rsidRDefault="004849FB" w:rsidP="004849FB">
      <w:pPr>
        <w:spacing w:line="240" w:lineRule="auto"/>
        <w:rPr>
          <w:color w:val="222222"/>
          <w:shd w:val="clear" w:color="auto" w:fill="FFFFFF"/>
        </w:rPr>
      </w:pPr>
      <w:r w:rsidRPr="00DB1F9A">
        <w:rPr>
          <w:b/>
          <w:bCs/>
          <w:color w:val="000000"/>
          <w:shd w:val="clear" w:color="auto" w:fill="FFFFFF"/>
        </w:rPr>
        <w:t>Level I:</w:t>
      </w:r>
      <w:r w:rsidRPr="00DB1F9A">
        <w:rPr>
          <w:color w:val="000000"/>
          <w:shd w:val="clear" w:color="auto" w:fill="FFFFFF"/>
        </w:rPr>
        <w:t xml:space="preserve"> systematic reviews or meta-analysis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II:</w:t>
      </w:r>
      <w:r w:rsidRPr="00DB1F9A">
        <w:rPr>
          <w:color w:val="000000"/>
          <w:shd w:val="clear" w:color="auto" w:fill="FFFFFF"/>
        </w:rPr>
        <w:t>  well-designed Randomized Controlled Trial (RCT)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III:</w:t>
      </w:r>
      <w:r w:rsidRPr="00DB1F9A">
        <w:rPr>
          <w:color w:val="000000"/>
          <w:shd w:val="clear" w:color="auto" w:fill="FFFFFF"/>
        </w:rPr>
        <w:t>  well-designed controlled trials without randomization, quasi-experimental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IV:</w:t>
      </w:r>
      <w:r w:rsidRPr="00DB1F9A">
        <w:rPr>
          <w:color w:val="000000"/>
          <w:shd w:val="clear" w:color="auto" w:fill="FFFFFF"/>
        </w:rPr>
        <w:t>  well-designed case-control and cohort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V:</w:t>
      </w:r>
      <w:r w:rsidRPr="00DB1F9A">
        <w:rPr>
          <w:color w:val="000000"/>
          <w:shd w:val="clear" w:color="auto" w:fill="FFFFFF"/>
        </w:rPr>
        <w:t> systematic reviews of descriptive and qualitative studies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VI:</w:t>
      </w:r>
      <w:r w:rsidRPr="00DB1F9A">
        <w:rPr>
          <w:color w:val="000000"/>
          <w:shd w:val="clear" w:color="auto" w:fill="FFFFFF"/>
        </w:rPr>
        <w:t>  single descriptive or qualitative study </w:t>
      </w:r>
      <w:r w:rsidRPr="00DB1F9A">
        <w:rPr>
          <w:color w:val="000000"/>
        </w:rPr>
        <w:br/>
      </w:r>
      <w:r w:rsidRPr="00DB1F9A">
        <w:rPr>
          <w:b/>
          <w:bCs/>
          <w:color w:val="000000"/>
          <w:shd w:val="clear" w:color="auto" w:fill="FFFFFF"/>
        </w:rPr>
        <w:t>Level VII:</w:t>
      </w:r>
      <w:r w:rsidRPr="00DB1F9A">
        <w:rPr>
          <w:color w:val="000000"/>
          <w:shd w:val="clear" w:color="auto" w:fill="FFFFFF"/>
        </w:rPr>
        <w:t xml:space="preserve"> opinion of authorities and/or reports of expert committees</w:t>
      </w:r>
      <w:bookmarkEnd w:id="0"/>
    </w:p>
    <w:sectPr w:rsidR="0082284C" w:rsidRPr="004849FB" w:rsidSect="004849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wMTE3NTE1tzCzMDdU0lEKTi0uzszPAykwrAUAG39a4CwAAAA="/>
  </w:docVars>
  <w:rsids>
    <w:rsidRoot w:val="004849FB"/>
    <w:rsid w:val="004849FB"/>
    <w:rsid w:val="0082284C"/>
    <w:rsid w:val="00A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1558"/>
  <w15:chartTrackingRefBased/>
  <w15:docId w15:val="{544D170B-0EC7-4F78-8907-4DB61243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9FB"/>
    <w:pPr>
      <w:suppressAutoHyphens/>
    </w:pPr>
    <w:rPr>
      <w:rFonts w:eastAsia="Times New Roman"/>
    </w:rPr>
  </w:style>
  <w:style w:type="paragraph" w:styleId="Heading1">
    <w:name w:val="heading 1"/>
    <w:basedOn w:val="Normal"/>
    <w:next w:val="BodyText"/>
    <w:link w:val="Heading1Char"/>
    <w:qFormat/>
    <w:rsid w:val="004849FB"/>
    <w:pPr>
      <w:keepNext/>
      <w:keepLines/>
      <w:jc w:val="center"/>
      <w:outlineLvl w:val="0"/>
    </w:pPr>
    <w:rPr>
      <w:rFonts w:cs="Arial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49FB"/>
    <w:rPr>
      <w:rFonts w:eastAsia="Times New Roman" w:cs="Arial"/>
      <w:bCs/>
      <w:szCs w:val="32"/>
    </w:rPr>
  </w:style>
  <w:style w:type="paragraph" w:styleId="BodyText">
    <w:name w:val="Body Text"/>
    <w:basedOn w:val="Normal"/>
    <w:link w:val="BodyTextChar"/>
    <w:rsid w:val="004849FB"/>
    <w:pPr>
      <w:ind w:firstLine="720"/>
    </w:pPr>
  </w:style>
  <w:style w:type="character" w:customStyle="1" w:styleId="BodyTextChar">
    <w:name w:val="Body Text Char"/>
    <w:basedOn w:val="DefaultParagraphFont"/>
    <w:link w:val="BodyText"/>
    <w:rsid w:val="004849FB"/>
    <w:rPr>
      <w:rFonts w:eastAsia="Times New Roman"/>
    </w:rPr>
  </w:style>
  <w:style w:type="paragraph" w:styleId="Subtitle">
    <w:name w:val="Subtitle"/>
    <w:basedOn w:val="Normal"/>
    <w:link w:val="SubtitleChar"/>
    <w:qFormat/>
    <w:rsid w:val="004849FB"/>
    <w:pPr>
      <w:suppressAutoHyphens w:val="0"/>
      <w:spacing w:line="240" w:lineRule="auto"/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4849FB"/>
    <w:rPr>
      <w:rFonts w:eastAsia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S. Ramos, MD</dc:creator>
  <cp:keywords/>
  <dc:description/>
  <cp:lastModifiedBy>Jomel</cp:lastModifiedBy>
  <cp:revision>2</cp:revision>
  <dcterms:created xsi:type="dcterms:W3CDTF">2021-06-05T18:49:00Z</dcterms:created>
  <dcterms:modified xsi:type="dcterms:W3CDTF">2021-06-05T18:49:00Z</dcterms:modified>
</cp:coreProperties>
</file>